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5F141" w14:textId="7076FABD" w:rsidR="00A3639F" w:rsidRPr="00663959" w:rsidRDefault="00A3639F" w:rsidP="00663959">
      <w:pPr>
        <w:tabs>
          <w:tab w:val="left" w:pos="-1440"/>
        </w:tabs>
        <w:ind w:left="2160" w:hanging="2160"/>
        <w:rPr>
          <w:rFonts w:ascii="Calibri" w:hAnsi="Calibri" w:cs="Calibri"/>
          <w:b/>
          <w:bCs/>
          <w:sz w:val="22"/>
          <w:szCs w:val="22"/>
          <w:lang w:val="en-GB"/>
        </w:rPr>
      </w:pPr>
      <w:r w:rsidRPr="00663959">
        <w:rPr>
          <w:rFonts w:ascii="Calibri" w:hAnsi="Calibri" w:cs="Calibri"/>
          <w:b/>
          <w:bCs/>
          <w:sz w:val="22"/>
          <w:szCs w:val="22"/>
        </w:rPr>
        <w:t xml:space="preserve">INTERNAL POSITION- Vocational Counsellor </w:t>
      </w:r>
      <w:r w:rsidRPr="00663959">
        <w:rPr>
          <w:rFonts w:ascii="Calibri" w:hAnsi="Calibri" w:cs="Calibri"/>
          <w:b/>
          <w:bCs/>
          <w:sz w:val="22"/>
          <w:szCs w:val="22"/>
          <w:lang w:val="en-GB"/>
        </w:rPr>
        <w:t xml:space="preserve">Lifestreams </w:t>
      </w:r>
      <w:r w:rsidR="00663959" w:rsidRPr="00663959">
        <w:rPr>
          <w:rFonts w:ascii="Calibri" w:hAnsi="Calibri" w:cs="Calibri"/>
          <w:b/>
          <w:bCs/>
          <w:sz w:val="22"/>
          <w:szCs w:val="22"/>
          <w:lang w:val="en-GB"/>
        </w:rPr>
        <w:t>Employment</w:t>
      </w:r>
      <w:r w:rsidR="00663959">
        <w:rPr>
          <w:rFonts w:ascii="Calibri" w:hAnsi="Calibri" w:cs="Calibri"/>
          <w:b/>
          <w:bCs/>
          <w:sz w:val="22"/>
          <w:szCs w:val="22"/>
          <w:lang w:val="en-GB"/>
        </w:rPr>
        <w:t xml:space="preserve"> - </w:t>
      </w:r>
      <w:r w:rsidR="00663959" w:rsidRPr="00663959">
        <w:rPr>
          <w:rFonts w:ascii="Calibri" w:hAnsi="Calibri" w:cs="Calibri"/>
          <w:b/>
          <w:bCs/>
          <w:sz w:val="22"/>
          <w:szCs w:val="22"/>
          <w:lang w:val="en-GB"/>
        </w:rPr>
        <w:t>F</w:t>
      </w:r>
      <w:proofErr w:type="spellStart"/>
      <w:r w:rsidRPr="00663959">
        <w:rPr>
          <w:rFonts w:ascii="Calibri" w:hAnsi="Calibri" w:cs="Calibri"/>
          <w:b/>
          <w:bCs/>
          <w:sz w:val="22"/>
          <w:szCs w:val="22"/>
        </w:rPr>
        <w:t>ull</w:t>
      </w:r>
      <w:proofErr w:type="spellEnd"/>
      <w:r w:rsidRPr="00663959">
        <w:rPr>
          <w:rFonts w:ascii="Calibri" w:hAnsi="Calibri" w:cs="Calibri"/>
          <w:b/>
          <w:bCs/>
          <w:sz w:val="22"/>
          <w:szCs w:val="22"/>
        </w:rPr>
        <w:t xml:space="preserve"> time permanent</w:t>
      </w:r>
    </w:p>
    <w:p w14:paraId="12852342" w14:textId="77777777" w:rsidR="00A3639F" w:rsidRPr="00663959" w:rsidRDefault="00A3639F" w:rsidP="00A3639F">
      <w:pPr>
        <w:tabs>
          <w:tab w:val="left" w:pos="1260"/>
        </w:tabs>
        <w:rPr>
          <w:rFonts w:ascii="Calibri" w:hAnsi="Calibri" w:cs="Calibri"/>
          <w:b/>
          <w:bCs/>
          <w:sz w:val="22"/>
          <w:szCs w:val="22"/>
          <w:u w:val="single"/>
        </w:rPr>
      </w:pPr>
    </w:p>
    <w:p w14:paraId="77A34553" w14:textId="1F7E07A5" w:rsidR="00692961" w:rsidRPr="00663959" w:rsidRDefault="009A2955" w:rsidP="00A7319E">
      <w:pPr>
        <w:rPr>
          <w:rFonts w:ascii="Calibri" w:hAnsi="Calibri" w:cs="Calibri"/>
          <w:bCs/>
          <w:sz w:val="22"/>
          <w:szCs w:val="22"/>
          <w:lang w:val="en-GB"/>
        </w:rPr>
      </w:pPr>
      <w:r w:rsidRPr="00663959">
        <w:rPr>
          <w:rFonts w:ascii="Calibri" w:hAnsi="Calibri" w:cs="Calibri"/>
          <w:b/>
          <w:bCs/>
          <w:sz w:val="22"/>
          <w:szCs w:val="22"/>
          <w:lang w:val="en-GB"/>
        </w:rPr>
        <w:t xml:space="preserve">Job Summary: </w:t>
      </w:r>
      <w:r w:rsidRPr="00663959">
        <w:rPr>
          <w:rFonts w:ascii="Calibri" w:hAnsi="Calibri" w:cs="Calibri"/>
          <w:b/>
          <w:bCs/>
          <w:sz w:val="22"/>
          <w:szCs w:val="22"/>
          <w:lang w:val="en-GB"/>
        </w:rPr>
        <w:tab/>
      </w:r>
      <w:r w:rsidR="00663959" w:rsidRPr="00663959">
        <w:rPr>
          <w:rFonts w:ascii="Calibri" w:hAnsi="Calibri" w:cs="Calibri"/>
          <w:bCs/>
          <w:sz w:val="22"/>
          <w:szCs w:val="22"/>
          <w:lang w:val="en-GB"/>
        </w:rPr>
        <w:t>Promote and ensure the skill development</w:t>
      </w:r>
      <w:r w:rsidR="00663959" w:rsidRPr="00663959">
        <w:rPr>
          <w:rFonts w:ascii="Calibri" w:hAnsi="Calibri" w:cs="Calibri"/>
          <w:b/>
          <w:bCs/>
          <w:sz w:val="22"/>
          <w:szCs w:val="22"/>
          <w:lang w:val="en-GB"/>
        </w:rPr>
        <w:t xml:space="preserve"> </w:t>
      </w:r>
      <w:r w:rsidR="00663959" w:rsidRPr="00663959">
        <w:rPr>
          <w:rFonts w:ascii="Calibri" w:hAnsi="Calibri" w:cs="Calibri"/>
          <w:sz w:val="22"/>
          <w:szCs w:val="22"/>
          <w:lang w:val="en-GB"/>
        </w:rPr>
        <w:t xml:space="preserve">of individuals with developmental disabilities who are seeking to prepare for and explore employment.  Services </w:t>
      </w:r>
      <w:proofErr w:type="gramStart"/>
      <w:r w:rsidR="00663959" w:rsidRPr="00663959">
        <w:rPr>
          <w:rFonts w:ascii="Calibri" w:hAnsi="Calibri" w:cs="Calibri"/>
          <w:sz w:val="22"/>
          <w:szCs w:val="22"/>
          <w:lang w:val="en-GB"/>
        </w:rPr>
        <w:t>are provided</w:t>
      </w:r>
      <w:proofErr w:type="gramEnd"/>
      <w:r w:rsidR="00663959" w:rsidRPr="00663959">
        <w:rPr>
          <w:rFonts w:ascii="Calibri" w:hAnsi="Calibri" w:cs="Calibri"/>
          <w:sz w:val="22"/>
          <w:szCs w:val="22"/>
          <w:lang w:val="en-GB"/>
        </w:rPr>
        <w:t xml:space="preserve"> in community-based settings</w:t>
      </w:r>
      <w:r w:rsidR="00663959" w:rsidRPr="00663959">
        <w:rPr>
          <w:rFonts w:ascii="Calibri" w:hAnsi="Calibri" w:cs="Calibri"/>
          <w:sz w:val="22"/>
          <w:szCs w:val="22"/>
        </w:rPr>
        <w:t xml:space="preserve">.  Complete </w:t>
      </w:r>
      <w:r w:rsidR="00663959" w:rsidRPr="00663959">
        <w:rPr>
          <w:rFonts w:ascii="Calibri" w:hAnsi="Calibri" w:cs="Calibri"/>
          <w:sz w:val="22"/>
          <w:szCs w:val="22"/>
          <w:lang w:val="en-GB"/>
        </w:rPr>
        <w:t>learning assessments and provide client with education and/or skills training that will further independence, inclusion in community and address potential barriers to employment. Support clients in continued learning</w:t>
      </w:r>
      <w:r w:rsidR="00663959">
        <w:rPr>
          <w:rFonts w:ascii="Calibri" w:hAnsi="Calibri" w:cs="Calibri"/>
          <w:sz w:val="22"/>
          <w:szCs w:val="22"/>
          <w:lang w:val="en-GB"/>
        </w:rPr>
        <w:t>.</w:t>
      </w:r>
    </w:p>
    <w:p w14:paraId="2E708DED" w14:textId="77777777" w:rsidR="006D46B7" w:rsidRPr="00663959" w:rsidRDefault="006D46B7" w:rsidP="00A7319E">
      <w:pPr>
        <w:ind w:left="810" w:hanging="810"/>
        <w:rPr>
          <w:rFonts w:ascii="Calibri" w:hAnsi="Calibri" w:cs="Calibri"/>
          <w:bCs/>
          <w:sz w:val="22"/>
          <w:szCs w:val="22"/>
          <w:lang w:val="en-GB"/>
        </w:rPr>
      </w:pPr>
    </w:p>
    <w:p w14:paraId="2F0194EA" w14:textId="034BE851" w:rsidR="009A2955" w:rsidRPr="00663959" w:rsidRDefault="009A2955" w:rsidP="009A2955">
      <w:pPr>
        <w:rPr>
          <w:rFonts w:ascii="Calibri" w:hAnsi="Calibri" w:cs="Calibri"/>
          <w:b/>
          <w:bCs/>
          <w:sz w:val="22"/>
          <w:szCs w:val="22"/>
          <w:lang w:val="en-GB"/>
        </w:rPr>
      </w:pPr>
      <w:r w:rsidRPr="00663959">
        <w:rPr>
          <w:rFonts w:ascii="Calibri" w:hAnsi="Calibri" w:cs="Calibri"/>
          <w:b/>
          <w:bCs/>
          <w:sz w:val="22"/>
          <w:szCs w:val="22"/>
          <w:lang w:val="en-GB"/>
        </w:rPr>
        <w:t>Reports To:</w:t>
      </w:r>
      <w:r w:rsidRPr="00663959">
        <w:rPr>
          <w:rFonts w:ascii="Calibri" w:hAnsi="Calibri" w:cs="Calibri"/>
          <w:bCs/>
          <w:sz w:val="22"/>
          <w:szCs w:val="22"/>
          <w:lang w:val="en-GB"/>
        </w:rPr>
        <w:t xml:space="preserve"> </w:t>
      </w:r>
      <w:r w:rsidRPr="00663959">
        <w:rPr>
          <w:rFonts w:ascii="Calibri" w:hAnsi="Calibri" w:cs="Calibri"/>
          <w:bCs/>
          <w:sz w:val="22"/>
          <w:szCs w:val="22"/>
          <w:lang w:val="en-GB"/>
        </w:rPr>
        <w:tab/>
      </w:r>
      <w:r w:rsidRPr="00663959">
        <w:rPr>
          <w:rFonts w:ascii="Calibri" w:hAnsi="Calibri" w:cs="Calibri"/>
          <w:bCs/>
          <w:sz w:val="22"/>
          <w:szCs w:val="22"/>
          <w:lang w:val="en-GB"/>
        </w:rPr>
        <w:tab/>
      </w:r>
      <w:r w:rsidR="00F31844" w:rsidRPr="00663959">
        <w:rPr>
          <w:rFonts w:ascii="Calibri" w:hAnsi="Calibri" w:cs="Calibri"/>
          <w:bCs/>
          <w:sz w:val="22"/>
          <w:szCs w:val="22"/>
          <w:lang w:val="en-GB"/>
        </w:rPr>
        <w:t>LifeStreams Program Leader</w:t>
      </w:r>
      <w:r w:rsidRPr="00663959">
        <w:rPr>
          <w:rFonts w:ascii="Calibri" w:hAnsi="Calibri" w:cs="Calibri"/>
          <w:bCs/>
          <w:sz w:val="22"/>
          <w:szCs w:val="22"/>
          <w:lang w:val="en-GB"/>
        </w:rPr>
        <w:t xml:space="preserve"> </w:t>
      </w:r>
      <w:r w:rsidRPr="00663959">
        <w:rPr>
          <w:rFonts w:ascii="Calibri" w:hAnsi="Calibri" w:cs="Calibri"/>
          <w:b/>
          <w:bCs/>
          <w:sz w:val="22"/>
          <w:szCs w:val="22"/>
          <w:lang w:val="en-GB"/>
        </w:rPr>
        <w:t xml:space="preserve"> </w:t>
      </w:r>
    </w:p>
    <w:p w14:paraId="773B1FF1" w14:textId="15DC72BE" w:rsidR="00A3639F" w:rsidRPr="00663959" w:rsidRDefault="00A3639F" w:rsidP="00A3639F">
      <w:pPr>
        <w:tabs>
          <w:tab w:val="left" w:pos="1260"/>
        </w:tabs>
        <w:rPr>
          <w:rFonts w:ascii="Calibri" w:hAnsi="Calibri" w:cs="Calibri"/>
          <w:sz w:val="22"/>
          <w:szCs w:val="22"/>
        </w:rPr>
      </w:pPr>
      <w:r w:rsidRPr="00663959">
        <w:rPr>
          <w:rFonts w:ascii="Calibri" w:hAnsi="Calibri" w:cs="Calibri"/>
          <w:b/>
          <w:bCs/>
          <w:sz w:val="22"/>
          <w:szCs w:val="22"/>
        </w:rPr>
        <w:t>Hours of Work:</w:t>
      </w:r>
      <w:r w:rsidRPr="00663959">
        <w:rPr>
          <w:rFonts w:ascii="Calibri" w:hAnsi="Calibri" w:cs="Calibri"/>
          <w:b/>
          <w:bCs/>
          <w:sz w:val="22"/>
          <w:szCs w:val="22"/>
          <w:u w:val="single"/>
        </w:rPr>
        <w:t xml:space="preserve"> </w:t>
      </w:r>
      <w:r w:rsidRPr="00663959">
        <w:rPr>
          <w:rFonts w:ascii="Calibri" w:hAnsi="Calibri" w:cs="Calibri"/>
          <w:sz w:val="22"/>
          <w:szCs w:val="22"/>
        </w:rPr>
        <w:t xml:space="preserve">   </w:t>
      </w:r>
      <w:r w:rsidR="00663959">
        <w:rPr>
          <w:rFonts w:ascii="Calibri" w:hAnsi="Calibri" w:cs="Calibri"/>
          <w:sz w:val="22"/>
          <w:szCs w:val="22"/>
        </w:rPr>
        <w:tab/>
      </w:r>
      <w:r w:rsidRPr="00663959">
        <w:rPr>
          <w:rFonts w:ascii="Calibri" w:hAnsi="Calibri" w:cs="Calibri"/>
          <w:sz w:val="22"/>
          <w:szCs w:val="22"/>
        </w:rPr>
        <w:t>35 hours per week, Monday to Friday.</w:t>
      </w:r>
    </w:p>
    <w:p w14:paraId="324552BE" w14:textId="452A9CB8" w:rsidR="00A3639F" w:rsidRPr="00663959" w:rsidRDefault="00A3639F" w:rsidP="00A3639F">
      <w:pPr>
        <w:tabs>
          <w:tab w:val="left" w:pos="1260"/>
        </w:tabs>
        <w:rPr>
          <w:rFonts w:ascii="Calibri" w:hAnsi="Calibri" w:cs="Calibri"/>
          <w:b/>
          <w:bCs/>
          <w:sz w:val="22"/>
          <w:szCs w:val="22"/>
          <w:u w:val="single"/>
        </w:rPr>
      </w:pPr>
      <w:r w:rsidRPr="00663959">
        <w:rPr>
          <w:rFonts w:ascii="Calibri" w:hAnsi="Calibri" w:cs="Calibri"/>
          <w:b/>
          <w:bCs/>
          <w:sz w:val="22"/>
          <w:szCs w:val="22"/>
        </w:rPr>
        <w:t xml:space="preserve">Location:              </w:t>
      </w:r>
      <w:r w:rsidR="00663959">
        <w:rPr>
          <w:rFonts w:ascii="Calibri" w:hAnsi="Calibri" w:cs="Calibri"/>
          <w:b/>
          <w:bCs/>
          <w:sz w:val="22"/>
          <w:szCs w:val="22"/>
        </w:rPr>
        <w:tab/>
      </w:r>
      <w:r w:rsidRPr="00663959">
        <w:rPr>
          <w:rFonts w:ascii="Calibri" w:hAnsi="Calibri" w:cs="Calibri"/>
          <w:sz w:val="22"/>
          <w:szCs w:val="22"/>
        </w:rPr>
        <w:t>Based out of the Garth Homer Centre.</w:t>
      </w:r>
    </w:p>
    <w:p w14:paraId="6ABAAA59" w14:textId="77777777" w:rsidR="009A2955" w:rsidRPr="00663959" w:rsidRDefault="009A2955" w:rsidP="009A2955">
      <w:pPr>
        <w:rPr>
          <w:rFonts w:ascii="Calibri" w:hAnsi="Calibri" w:cs="Calibri"/>
          <w:b/>
          <w:bCs/>
          <w:sz w:val="22"/>
          <w:szCs w:val="22"/>
          <w:lang w:val="en-GB"/>
        </w:rPr>
      </w:pPr>
    </w:p>
    <w:p w14:paraId="6582D52D" w14:textId="77777777" w:rsidR="00663959" w:rsidRPr="00663959" w:rsidRDefault="00663959" w:rsidP="00663959">
      <w:pPr>
        <w:rPr>
          <w:rFonts w:ascii="Calibri" w:hAnsi="Calibri" w:cs="Calibri"/>
          <w:b/>
          <w:bCs/>
          <w:sz w:val="22"/>
          <w:szCs w:val="22"/>
          <w:lang w:val="en-GB"/>
        </w:rPr>
      </w:pPr>
      <w:r w:rsidRPr="00663959">
        <w:rPr>
          <w:rFonts w:ascii="Calibri" w:hAnsi="Calibri" w:cs="Calibri"/>
          <w:b/>
          <w:bCs/>
          <w:sz w:val="22"/>
          <w:szCs w:val="22"/>
          <w:lang w:val="en-GB"/>
        </w:rPr>
        <w:t xml:space="preserve">KEY DUTIES AND RESPONSIBILITIES </w:t>
      </w:r>
    </w:p>
    <w:p w14:paraId="67390805" w14:textId="77777777" w:rsidR="00663959" w:rsidRPr="00663959" w:rsidRDefault="00663959" w:rsidP="00663959">
      <w:pPr>
        <w:rPr>
          <w:rFonts w:ascii="Calibri" w:hAnsi="Calibri" w:cs="Calibri"/>
          <w:b/>
          <w:bCs/>
          <w:sz w:val="22"/>
          <w:szCs w:val="22"/>
          <w:lang w:val="en-GB"/>
        </w:rPr>
      </w:pPr>
    </w:p>
    <w:p w14:paraId="11F59E82" w14:textId="77777777" w:rsidR="00663959" w:rsidRPr="00663959" w:rsidRDefault="00663959" w:rsidP="00663959">
      <w:pPr>
        <w:pStyle w:val="ListParagraph"/>
        <w:numPr>
          <w:ilvl w:val="0"/>
          <w:numId w:val="9"/>
        </w:numPr>
        <w:jc w:val="both"/>
        <w:rPr>
          <w:rFonts w:ascii="Calibri" w:hAnsi="Calibri" w:cs="Calibri"/>
        </w:rPr>
      </w:pPr>
      <w:r w:rsidRPr="00663959">
        <w:rPr>
          <w:rFonts w:ascii="Calibri" w:hAnsi="Calibri" w:cs="Calibri"/>
        </w:rPr>
        <w:t xml:space="preserve">Assess the </w:t>
      </w:r>
      <w:r w:rsidRPr="00663959">
        <w:rPr>
          <w:rFonts w:ascii="Calibri" w:hAnsi="Calibri" w:cs="Calibri"/>
          <w:color w:val="333333"/>
        </w:rPr>
        <w:t>safety, emotional, social, environmental needs of the client. Recognize, assess and r</w:t>
      </w:r>
      <w:r w:rsidRPr="00663959">
        <w:rPr>
          <w:rFonts w:ascii="Calibri" w:hAnsi="Calibri" w:cs="Calibri"/>
        </w:rPr>
        <w:t xml:space="preserve">espond to potential and emerging needs for crisis intervention and stabilization in community-settings. </w:t>
      </w:r>
      <w:r w:rsidRPr="00663959">
        <w:rPr>
          <w:rFonts w:ascii="Calibri" w:hAnsi="Calibri" w:cs="Calibri"/>
          <w:lang w:val="en-GB"/>
        </w:rPr>
        <w:t xml:space="preserve">As </w:t>
      </w:r>
      <w:proofErr w:type="gramStart"/>
      <w:r w:rsidRPr="00663959">
        <w:rPr>
          <w:rFonts w:ascii="Calibri" w:hAnsi="Calibri" w:cs="Calibri"/>
          <w:lang w:val="en-GB"/>
        </w:rPr>
        <w:t>required</w:t>
      </w:r>
      <w:proofErr w:type="gramEnd"/>
      <w:r w:rsidRPr="00663959">
        <w:rPr>
          <w:rFonts w:ascii="Calibri" w:hAnsi="Calibri" w:cs="Calibri"/>
          <w:lang w:val="en-GB"/>
        </w:rPr>
        <w:t xml:space="preserve"> facilitate the development of behaviour management skills and strategies.</w:t>
      </w:r>
    </w:p>
    <w:p w14:paraId="16CE89EA" w14:textId="77777777" w:rsidR="00663959" w:rsidRPr="00663959" w:rsidRDefault="00663959" w:rsidP="00663959">
      <w:pPr>
        <w:pStyle w:val="ListParagraph"/>
        <w:numPr>
          <w:ilvl w:val="0"/>
          <w:numId w:val="9"/>
        </w:numPr>
        <w:rPr>
          <w:rFonts w:ascii="Calibri" w:hAnsi="Calibri" w:cs="Calibri"/>
          <w:lang w:val="en-GB"/>
        </w:rPr>
      </w:pPr>
      <w:r w:rsidRPr="00663959">
        <w:rPr>
          <w:rFonts w:ascii="Calibri" w:hAnsi="Calibri" w:cs="Calibri"/>
        </w:rPr>
        <w:t>Engage in the Discovery process to assess client needs, interests and skills related to ongoing learning and meaningful involvement in the community. This process may include interviews with the client, family members, support professionals and others.  Documents assessment/Discovery and updates as required</w:t>
      </w:r>
      <w:r w:rsidRPr="00663959">
        <w:rPr>
          <w:rFonts w:ascii="Calibri" w:hAnsi="Calibri" w:cs="Calibri"/>
          <w:lang w:val="en-GB"/>
        </w:rPr>
        <w:t xml:space="preserve"> </w:t>
      </w:r>
    </w:p>
    <w:p w14:paraId="0C8DA1B0" w14:textId="77777777" w:rsidR="00663959" w:rsidRPr="00663959" w:rsidRDefault="00663959" w:rsidP="00663959">
      <w:pPr>
        <w:pStyle w:val="ListParagraph"/>
        <w:numPr>
          <w:ilvl w:val="0"/>
          <w:numId w:val="9"/>
        </w:numPr>
        <w:rPr>
          <w:rFonts w:ascii="Calibri" w:hAnsi="Calibri" w:cs="Calibri"/>
        </w:rPr>
      </w:pPr>
      <w:r w:rsidRPr="00663959">
        <w:rPr>
          <w:rFonts w:ascii="Calibri" w:hAnsi="Calibri" w:cs="Calibri"/>
          <w:lang w:val="en-GB"/>
        </w:rPr>
        <w:t xml:space="preserve">Plan and facilitate community-based activities that provide opportunities for the client to acquire the life skills necessary to further independence, increase opportunities for social interaction, and increase their potential to achieve or maintain meaningful employment. </w:t>
      </w:r>
      <w:r w:rsidRPr="00663959">
        <w:rPr>
          <w:rFonts w:ascii="Calibri" w:hAnsi="Calibri" w:cs="Calibri"/>
        </w:rPr>
        <w:t xml:space="preserve">.    </w:t>
      </w:r>
    </w:p>
    <w:p w14:paraId="3080A1F3" w14:textId="77777777" w:rsidR="00663959" w:rsidRPr="00663959" w:rsidRDefault="00663959" w:rsidP="00663959">
      <w:pPr>
        <w:pStyle w:val="ListParagraph"/>
        <w:numPr>
          <w:ilvl w:val="0"/>
          <w:numId w:val="9"/>
        </w:numPr>
        <w:rPr>
          <w:rFonts w:ascii="Calibri" w:hAnsi="Calibri" w:cs="Calibri"/>
        </w:rPr>
      </w:pPr>
      <w:r w:rsidRPr="00663959">
        <w:rPr>
          <w:rFonts w:ascii="Calibri" w:hAnsi="Calibri" w:cs="Calibri"/>
        </w:rPr>
        <w:t>Develops plans with clients to enable him/her to meet his/her goals in the areas of learning, job readiness and job retention.</w:t>
      </w:r>
    </w:p>
    <w:p w14:paraId="51D1A5EB" w14:textId="77777777" w:rsidR="00663959" w:rsidRPr="00663959" w:rsidRDefault="00663959" w:rsidP="00663959">
      <w:pPr>
        <w:pStyle w:val="ListParagraph"/>
        <w:numPr>
          <w:ilvl w:val="0"/>
          <w:numId w:val="9"/>
        </w:numPr>
        <w:rPr>
          <w:rFonts w:ascii="Calibri" w:hAnsi="Calibri" w:cs="Calibri"/>
          <w:color w:val="333333"/>
        </w:rPr>
      </w:pPr>
      <w:r w:rsidRPr="00663959">
        <w:rPr>
          <w:rFonts w:ascii="Calibri" w:hAnsi="Calibri" w:cs="Calibri"/>
          <w:lang w:val="en-GB"/>
        </w:rPr>
        <w:t xml:space="preserve">Provide client with education/training/support leading to </w:t>
      </w:r>
      <w:r w:rsidRPr="00663959">
        <w:rPr>
          <w:rFonts w:ascii="Calibri" w:hAnsi="Calibri" w:cs="Calibri"/>
          <w:bCs/>
          <w:lang w:val="en-GB"/>
        </w:rPr>
        <w:t>learning and/or employment</w:t>
      </w:r>
      <w:r w:rsidRPr="00663959">
        <w:rPr>
          <w:rFonts w:ascii="Calibri" w:hAnsi="Calibri" w:cs="Calibri"/>
          <w:lang w:val="en-GB"/>
        </w:rPr>
        <w:t xml:space="preserve">.  Identify individualized goals, provide training and support and evaluate client performance and progress.  </w:t>
      </w:r>
    </w:p>
    <w:p w14:paraId="72D6FC83" w14:textId="77777777" w:rsidR="00663959" w:rsidRPr="00663959" w:rsidRDefault="00663959" w:rsidP="00663959">
      <w:pPr>
        <w:pStyle w:val="ListParagraph"/>
        <w:numPr>
          <w:ilvl w:val="0"/>
          <w:numId w:val="9"/>
        </w:numPr>
        <w:rPr>
          <w:rFonts w:ascii="Calibri" w:hAnsi="Calibri" w:cs="Calibri"/>
          <w:color w:val="333333"/>
        </w:rPr>
      </w:pPr>
      <w:r w:rsidRPr="00663959">
        <w:rPr>
          <w:rFonts w:ascii="Calibri" w:hAnsi="Calibri" w:cs="Calibri"/>
        </w:rPr>
        <w:t>Ensure that client actively participates in the planning process of his/her individualized  service</w:t>
      </w:r>
    </w:p>
    <w:p w14:paraId="3CA22D1E" w14:textId="77777777" w:rsidR="00663959" w:rsidRPr="00663959" w:rsidRDefault="00663959" w:rsidP="00663959">
      <w:pPr>
        <w:pStyle w:val="ListParagraph"/>
        <w:numPr>
          <w:ilvl w:val="0"/>
          <w:numId w:val="9"/>
        </w:numPr>
        <w:rPr>
          <w:rFonts w:ascii="Calibri" w:hAnsi="Calibri" w:cs="Calibri"/>
          <w:color w:val="333333"/>
        </w:rPr>
      </w:pPr>
      <w:r w:rsidRPr="00663959">
        <w:rPr>
          <w:rFonts w:ascii="Calibri" w:hAnsi="Calibri" w:cs="Calibri"/>
        </w:rPr>
        <w:t>Locate volunteer placements and/or employers that are an appropriate match to the client’s interests and abilities</w:t>
      </w:r>
    </w:p>
    <w:p w14:paraId="384715C5" w14:textId="1346955B" w:rsidR="00663959" w:rsidRPr="00663959" w:rsidRDefault="00663959" w:rsidP="00663959">
      <w:pPr>
        <w:pStyle w:val="ListParagraph"/>
        <w:numPr>
          <w:ilvl w:val="0"/>
          <w:numId w:val="9"/>
        </w:numPr>
        <w:tabs>
          <w:tab w:val="left" w:pos="-1440"/>
        </w:tabs>
        <w:rPr>
          <w:rFonts w:ascii="Calibri" w:hAnsi="Calibri" w:cs="Calibri"/>
          <w:lang w:val="en-GB"/>
        </w:rPr>
      </w:pPr>
      <w:r w:rsidRPr="00663959">
        <w:rPr>
          <w:rFonts w:ascii="Calibri" w:hAnsi="Calibri" w:cs="Calibri"/>
        </w:rPr>
        <w:t xml:space="preserve">As required, identify, access and make referral to generic community resources for educational and skill development, recreation opportunities and vocational/employment skill development as required by the individual client.  </w:t>
      </w:r>
    </w:p>
    <w:p w14:paraId="1A1B09D9" w14:textId="77777777" w:rsidR="00663959" w:rsidRPr="00663959" w:rsidRDefault="00663959" w:rsidP="00663959">
      <w:pPr>
        <w:pStyle w:val="ListParagraph"/>
        <w:numPr>
          <w:ilvl w:val="0"/>
          <w:numId w:val="10"/>
        </w:numPr>
        <w:tabs>
          <w:tab w:val="left" w:pos="-1440"/>
        </w:tabs>
        <w:rPr>
          <w:rFonts w:ascii="Calibri" w:hAnsi="Calibri" w:cs="Calibri"/>
          <w:lang w:val="en-GB"/>
        </w:rPr>
      </w:pPr>
      <w:r w:rsidRPr="00663959">
        <w:rPr>
          <w:rFonts w:ascii="Calibri" w:hAnsi="Calibri" w:cs="Calibri"/>
        </w:rPr>
        <w:t xml:space="preserve">Maintain complete and organized documentation on the activities of the person served, progress made on goals and all other documentation.    </w:t>
      </w:r>
    </w:p>
    <w:p w14:paraId="1A559729" w14:textId="77777777" w:rsidR="00663959" w:rsidRPr="00663959" w:rsidRDefault="00663959" w:rsidP="00663959">
      <w:pPr>
        <w:pStyle w:val="ListParagraph"/>
        <w:numPr>
          <w:ilvl w:val="0"/>
          <w:numId w:val="10"/>
        </w:numPr>
        <w:tabs>
          <w:tab w:val="left" w:pos="-1440"/>
        </w:tabs>
        <w:rPr>
          <w:rFonts w:ascii="Calibri" w:hAnsi="Calibri" w:cs="Calibri"/>
        </w:rPr>
      </w:pPr>
      <w:r w:rsidRPr="00663959">
        <w:rPr>
          <w:rFonts w:ascii="Calibri" w:hAnsi="Calibri" w:cs="Calibri"/>
          <w:lang w:val="en-GB"/>
        </w:rPr>
        <w:t xml:space="preserve">Foster positive working relationships with all stakeholders.  Maintain effective </w:t>
      </w:r>
      <w:r w:rsidRPr="00663959">
        <w:rPr>
          <w:rFonts w:ascii="Calibri" w:hAnsi="Calibri" w:cs="Calibri"/>
        </w:rPr>
        <w:t>communication with stakeholders including caregivers, family members, GHS program staff, CLBC and applicable community-based resources.</w:t>
      </w:r>
    </w:p>
    <w:p w14:paraId="6094C4C1" w14:textId="77777777" w:rsidR="00663959" w:rsidRPr="00663959" w:rsidRDefault="00663959" w:rsidP="00663959">
      <w:pPr>
        <w:pStyle w:val="ListParagraph"/>
        <w:numPr>
          <w:ilvl w:val="0"/>
          <w:numId w:val="10"/>
        </w:numPr>
        <w:tabs>
          <w:tab w:val="left" w:pos="-1440"/>
          <w:tab w:val="left" w:pos="0"/>
        </w:tabs>
        <w:jc w:val="both"/>
        <w:rPr>
          <w:rFonts w:ascii="Calibri" w:hAnsi="Calibri" w:cs="Calibri"/>
        </w:rPr>
      </w:pPr>
      <w:r w:rsidRPr="00663959">
        <w:rPr>
          <w:rFonts w:ascii="Calibri" w:hAnsi="Calibri" w:cs="Calibri"/>
        </w:rPr>
        <w:t xml:space="preserve">May act as an advocate for the individual including attending meetings with the person served. </w:t>
      </w:r>
    </w:p>
    <w:p w14:paraId="464CF72E" w14:textId="77777777" w:rsidR="00663959" w:rsidRPr="00663959" w:rsidRDefault="00663959" w:rsidP="00663959">
      <w:pPr>
        <w:pStyle w:val="ListParagraph"/>
        <w:numPr>
          <w:ilvl w:val="0"/>
          <w:numId w:val="10"/>
        </w:numPr>
        <w:tabs>
          <w:tab w:val="left" w:pos="-1440"/>
        </w:tabs>
        <w:rPr>
          <w:rFonts w:ascii="Calibri" w:hAnsi="Calibri" w:cs="Calibri"/>
          <w:lang w:val="en-GB"/>
        </w:rPr>
      </w:pPr>
      <w:r w:rsidRPr="00663959">
        <w:rPr>
          <w:rFonts w:ascii="Calibri" w:hAnsi="Calibri" w:cs="Calibri"/>
          <w:lang w:val="en-GB"/>
        </w:rPr>
        <w:t xml:space="preserve">Ensure that health and safety standards </w:t>
      </w:r>
      <w:proofErr w:type="gramStart"/>
      <w:r w:rsidRPr="00663959">
        <w:rPr>
          <w:rFonts w:ascii="Calibri" w:hAnsi="Calibri" w:cs="Calibri"/>
          <w:lang w:val="en-GB"/>
        </w:rPr>
        <w:t>are maintained</w:t>
      </w:r>
      <w:proofErr w:type="gramEnd"/>
      <w:r w:rsidRPr="00663959">
        <w:rPr>
          <w:rFonts w:ascii="Calibri" w:hAnsi="Calibri" w:cs="Calibri"/>
          <w:lang w:val="en-GB"/>
        </w:rPr>
        <w:t>.</w:t>
      </w:r>
    </w:p>
    <w:p w14:paraId="11B37C1A" w14:textId="77777777" w:rsidR="00663959" w:rsidRPr="00663959" w:rsidRDefault="00663959" w:rsidP="00663959">
      <w:pPr>
        <w:pStyle w:val="ListParagraph"/>
        <w:numPr>
          <w:ilvl w:val="0"/>
          <w:numId w:val="10"/>
        </w:numPr>
        <w:rPr>
          <w:rFonts w:ascii="Calibri" w:hAnsi="Calibri" w:cs="Calibri"/>
          <w:lang w:val="en-GB"/>
        </w:rPr>
      </w:pPr>
      <w:r w:rsidRPr="00663959">
        <w:rPr>
          <w:rFonts w:ascii="Calibri" w:hAnsi="Calibri" w:cs="Calibri"/>
          <w:lang w:val="en-GB"/>
        </w:rPr>
        <w:t xml:space="preserve">Perform other duties and responsibilities as required.  </w:t>
      </w:r>
      <w:r w:rsidRPr="00663959">
        <w:rPr>
          <w:rFonts w:ascii="Calibri" w:hAnsi="Calibri" w:cs="Calibri"/>
          <w:u w:val="single"/>
          <w:lang w:val="en-GB"/>
        </w:rPr>
        <w:t xml:space="preserve">                                                                                                                                   </w:t>
      </w:r>
    </w:p>
    <w:p w14:paraId="6CD9032E" w14:textId="77777777" w:rsidR="009B4389" w:rsidRDefault="009B4389" w:rsidP="00663959">
      <w:pPr>
        <w:rPr>
          <w:rFonts w:ascii="Calibri" w:hAnsi="Calibri" w:cs="Calibri"/>
          <w:b/>
          <w:bCs/>
          <w:sz w:val="22"/>
          <w:szCs w:val="22"/>
          <w:lang w:val="en-GB"/>
        </w:rPr>
      </w:pPr>
    </w:p>
    <w:p w14:paraId="2DACA380" w14:textId="515CB6AE" w:rsidR="00663959" w:rsidRPr="00663959" w:rsidRDefault="00663959" w:rsidP="00663959">
      <w:pPr>
        <w:rPr>
          <w:rFonts w:ascii="Calibri" w:hAnsi="Calibri" w:cs="Calibri"/>
          <w:b/>
          <w:bCs/>
          <w:sz w:val="22"/>
          <w:szCs w:val="22"/>
          <w:lang w:val="en-GB"/>
        </w:rPr>
      </w:pPr>
      <w:r w:rsidRPr="00663959">
        <w:rPr>
          <w:rFonts w:ascii="Calibri" w:hAnsi="Calibri" w:cs="Calibri"/>
          <w:b/>
          <w:bCs/>
          <w:sz w:val="22"/>
          <w:szCs w:val="22"/>
          <w:lang w:val="en-GB"/>
        </w:rPr>
        <w:lastRenderedPageBreak/>
        <w:t>QUALIFICATIONS</w:t>
      </w:r>
    </w:p>
    <w:p w14:paraId="530925DD" w14:textId="77777777" w:rsidR="00663959" w:rsidRPr="00663959" w:rsidRDefault="00663959" w:rsidP="00663959">
      <w:pPr>
        <w:rPr>
          <w:rFonts w:ascii="Calibri" w:hAnsi="Calibri" w:cs="Calibri"/>
          <w:b/>
          <w:bCs/>
          <w:sz w:val="22"/>
          <w:szCs w:val="22"/>
          <w:lang w:val="en-GB"/>
        </w:rPr>
      </w:pPr>
    </w:p>
    <w:p w14:paraId="20FE6A40" w14:textId="77777777" w:rsidR="00663959" w:rsidRPr="00663959" w:rsidRDefault="00663959" w:rsidP="00663959">
      <w:pPr>
        <w:rPr>
          <w:rFonts w:ascii="Calibri" w:hAnsi="Calibri" w:cs="Calibri"/>
          <w:b/>
          <w:bCs/>
          <w:sz w:val="22"/>
          <w:szCs w:val="22"/>
          <w:lang w:val="en-GB"/>
        </w:rPr>
      </w:pPr>
      <w:r w:rsidRPr="00663959">
        <w:rPr>
          <w:rFonts w:ascii="Calibri" w:hAnsi="Calibri" w:cs="Calibri"/>
          <w:b/>
          <w:bCs/>
          <w:sz w:val="22"/>
          <w:szCs w:val="22"/>
          <w:lang w:val="en-GB"/>
        </w:rPr>
        <w:t xml:space="preserve">Required Education, Training and Experience: </w:t>
      </w:r>
    </w:p>
    <w:p w14:paraId="5B3EE05B" w14:textId="77777777" w:rsidR="00663959" w:rsidRPr="00663959" w:rsidRDefault="00663959" w:rsidP="00663959">
      <w:pPr>
        <w:numPr>
          <w:ilvl w:val="0"/>
          <w:numId w:val="1"/>
        </w:numPr>
        <w:tabs>
          <w:tab w:val="left" w:pos="-1440"/>
          <w:tab w:val="left" w:pos="-720"/>
          <w:tab w:val="left" w:pos="0"/>
          <w:tab w:val="left" w:pos="720"/>
          <w:tab w:val="left" w:pos="1440"/>
          <w:tab w:val="left" w:pos="2160"/>
          <w:tab w:val="left" w:pos="2880"/>
          <w:tab w:val="left" w:pos="3600"/>
          <w:tab w:val="left" w:pos="5900"/>
        </w:tabs>
        <w:rPr>
          <w:rFonts w:ascii="Calibri" w:hAnsi="Calibri" w:cs="Calibri"/>
          <w:sz w:val="22"/>
          <w:szCs w:val="22"/>
        </w:rPr>
      </w:pPr>
      <w:r w:rsidRPr="00663959">
        <w:rPr>
          <w:rFonts w:ascii="Calibri" w:hAnsi="Calibri" w:cs="Calibri"/>
          <w:sz w:val="22"/>
          <w:szCs w:val="22"/>
        </w:rPr>
        <w:t xml:space="preserve">A diploma in a related human/social service field or the equivalent combination of education, training and experience </w:t>
      </w:r>
    </w:p>
    <w:p w14:paraId="1631EB5D" w14:textId="77777777" w:rsidR="00663959" w:rsidRPr="00663959" w:rsidRDefault="00663959" w:rsidP="00663959">
      <w:pPr>
        <w:numPr>
          <w:ilvl w:val="0"/>
          <w:numId w:val="1"/>
        </w:numPr>
        <w:tabs>
          <w:tab w:val="left" w:pos="-1440"/>
          <w:tab w:val="left" w:pos="-720"/>
          <w:tab w:val="left" w:pos="0"/>
          <w:tab w:val="left" w:pos="720"/>
          <w:tab w:val="left" w:pos="1440"/>
          <w:tab w:val="left" w:pos="2160"/>
          <w:tab w:val="left" w:pos="2880"/>
          <w:tab w:val="left" w:pos="3600"/>
          <w:tab w:val="left" w:pos="5900"/>
        </w:tabs>
        <w:rPr>
          <w:rFonts w:ascii="Calibri" w:hAnsi="Calibri" w:cs="Calibri"/>
          <w:sz w:val="22"/>
          <w:szCs w:val="22"/>
        </w:rPr>
      </w:pPr>
      <w:proofErr w:type="gramStart"/>
      <w:r w:rsidRPr="00663959">
        <w:rPr>
          <w:rFonts w:ascii="Calibri" w:hAnsi="Calibri" w:cs="Calibri"/>
          <w:sz w:val="22"/>
          <w:szCs w:val="22"/>
        </w:rPr>
        <w:t>One year</w:t>
      </w:r>
      <w:proofErr w:type="gramEnd"/>
      <w:r w:rsidRPr="00663959">
        <w:rPr>
          <w:rFonts w:ascii="Calibri" w:hAnsi="Calibri" w:cs="Calibri"/>
          <w:sz w:val="22"/>
          <w:szCs w:val="22"/>
        </w:rPr>
        <w:t xml:space="preserve"> recent experience in employment services field for individuals with a developmental disability. </w:t>
      </w:r>
    </w:p>
    <w:p w14:paraId="141EFC45" w14:textId="77777777" w:rsidR="00663959" w:rsidRPr="00663959" w:rsidRDefault="00663959" w:rsidP="0066395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bCs/>
          <w:lang w:val="en-GB"/>
        </w:rPr>
      </w:pPr>
      <w:r w:rsidRPr="00663959">
        <w:rPr>
          <w:rFonts w:ascii="Calibri" w:hAnsi="Calibri" w:cs="Calibri"/>
        </w:rPr>
        <w:t>Experience and knowledge in the area of behaviour management and/or Crisis Intervention.</w:t>
      </w:r>
    </w:p>
    <w:p w14:paraId="03C0A05D" w14:textId="77777777" w:rsidR="00663959" w:rsidRPr="00663959" w:rsidRDefault="00663959" w:rsidP="00663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bCs/>
          <w:sz w:val="22"/>
          <w:szCs w:val="22"/>
          <w:lang w:val="en-GB"/>
        </w:rPr>
      </w:pPr>
      <w:r w:rsidRPr="00663959">
        <w:rPr>
          <w:rFonts w:ascii="Calibri" w:hAnsi="Calibri" w:cs="Calibri"/>
          <w:b/>
          <w:bCs/>
          <w:sz w:val="22"/>
          <w:szCs w:val="22"/>
          <w:lang w:val="en-GB"/>
        </w:rPr>
        <w:t xml:space="preserve">Required Job Skills and Abilities: </w:t>
      </w:r>
      <w:r w:rsidRPr="00663959">
        <w:rPr>
          <w:rFonts w:ascii="Calibri" w:hAnsi="Calibri" w:cs="Calibri"/>
          <w:b/>
          <w:bCs/>
          <w:sz w:val="22"/>
          <w:szCs w:val="22"/>
          <w:lang w:val="en-GB"/>
        </w:rPr>
        <w:tab/>
      </w:r>
      <w:r w:rsidRPr="00663959">
        <w:rPr>
          <w:rFonts w:ascii="Calibri" w:hAnsi="Calibri" w:cs="Calibri"/>
          <w:b/>
          <w:bCs/>
          <w:sz w:val="22"/>
          <w:szCs w:val="22"/>
          <w:lang w:val="en-GB"/>
        </w:rPr>
        <w:tab/>
      </w:r>
      <w:r w:rsidRPr="00663959">
        <w:rPr>
          <w:rFonts w:ascii="Calibri" w:hAnsi="Calibri" w:cs="Calibri"/>
          <w:b/>
          <w:bCs/>
          <w:sz w:val="22"/>
          <w:szCs w:val="22"/>
          <w:lang w:val="en-GB"/>
        </w:rPr>
        <w:tab/>
      </w:r>
    </w:p>
    <w:p w14:paraId="0FD4B33B" w14:textId="77777777" w:rsidR="00663959" w:rsidRPr="00663959" w:rsidRDefault="00663959" w:rsidP="00663959">
      <w:pPr>
        <w:numPr>
          <w:ilvl w:val="0"/>
          <w:numId w:val="2"/>
        </w:numPr>
        <w:tabs>
          <w:tab w:val="left" w:pos="-1440"/>
          <w:tab w:val="left" w:pos="-720"/>
          <w:tab w:val="left" w:pos="0"/>
          <w:tab w:val="left" w:pos="720"/>
          <w:tab w:val="left" w:pos="1440"/>
          <w:tab w:val="left" w:pos="2160"/>
          <w:tab w:val="left" w:pos="2880"/>
          <w:tab w:val="left" w:pos="3600"/>
          <w:tab w:val="left" w:pos="5900"/>
        </w:tabs>
        <w:rPr>
          <w:rFonts w:ascii="Calibri" w:hAnsi="Calibri" w:cs="Calibri"/>
          <w:sz w:val="22"/>
          <w:szCs w:val="22"/>
        </w:rPr>
      </w:pPr>
      <w:r w:rsidRPr="00663959">
        <w:rPr>
          <w:rFonts w:ascii="Calibri" w:hAnsi="Calibri" w:cs="Calibri"/>
          <w:sz w:val="22"/>
          <w:szCs w:val="22"/>
        </w:rPr>
        <w:t xml:space="preserve">Demonstrated working knowledge of supports specific to individuals with DD </w:t>
      </w:r>
    </w:p>
    <w:p w14:paraId="6DEC8EAF" w14:textId="77777777" w:rsidR="00663959" w:rsidRPr="00663959" w:rsidRDefault="00663959" w:rsidP="00663959">
      <w:pPr>
        <w:pStyle w:val="a"/>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663959">
        <w:rPr>
          <w:rFonts w:ascii="Calibri" w:hAnsi="Calibri" w:cs="Calibri"/>
          <w:sz w:val="22"/>
          <w:szCs w:val="22"/>
        </w:rPr>
        <w:t>Excellent interpersonal communication skills, ability to establish positive rapport with all stakeholders.</w:t>
      </w:r>
    </w:p>
    <w:p w14:paraId="272ACEE1" w14:textId="77777777" w:rsidR="00663959" w:rsidRPr="00663959" w:rsidRDefault="00663959" w:rsidP="00663959">
      <w:pPr>
        <w:pStyle w:val="a"/>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663959">
        <w:rPr>
          <w:rFonts w:ascii="Calibri" w:hAnsi="Calibri" w:cs="Calibri"/>
          <w:sz w:val="22"/>
          <w:szCs w:val="22"/>
        </w:rPr>
        <w:t>Demonstrated ability to provide non-aversive behaviour management support</w:t>
      </w:r>
    </w:p>
    <w:p w14:paraId="304F5898" w14:textId="77777777" w:rsidR="00663959" w:rsidRPr="00663959" w:rsidRDefault="00663959" w:rsidP="00663959">
      <w:pPr>
        <w:numPr>
          <w:ilvl w:val="0"/>
          <w:numId w:val="2"/>
        </w:numPr>
        <w:tabs>
          <w:tab w:val="left" w:pos="-1440"/>
          <w:tab w:val="left" w:pos="-720"/>
          <w:tab w:val="left" w:pos="0"/>
          <w:tab w:val="left" w:pos="720"/>
          <w:tab w:val="left" w:pos="1440"/>
          <w:tab w:val="left" w:pos="2160"/>
          <w:tab w:val="left" w:pos="2880"/>
          <w:tab w:val="left" w:pos="3600"/>
          <w:tab w:val="left" w:pos="5900"/>
        </w:tabs>
        <w:rPr>
          <w:rFonts w:ascii="Calibri" w:hAnsi="Calibri" w:cs="Calibri"/>
          <w:sz w:val="22"/>
          <w:szCs w:val="22"/>
        </w:rPr>
      </w:pPr>
      <w:r w:rsidRPr="00663959">
        <w:rPr>
          <w:rFonts w:ascii="Calibri" w:hAnsi="Calibri" w:cs="Calibri"/>
          <w:sz w:val="22"/>
          <w:szCs w:val="22"/>
        </w:rPr>
        <w:t>Demonstrated working knowledge of/ or training in current trends and best practices related to community-based employment preferred</w:t>
      </w:r>
    </w:p>
    <w:p w14:paraId="6F06844D" w14:textId="77777777" w:rsidR="00663959" w:rsidRPr="00663959" w:rsidRDefault="00663959" w:rsidP="00663959">
      <w:pPr>
        <w:numPr>
          <w:ilvl w:val="0"/>
          <w:numId w:val="2"/>
        </w:numPr>
        <w:tabs>
          <w:tab w:val="left" w:pos="-1440"/>
        </w:tabs>
        <w:rPr>
          <w:rFonts w:ascii="Calibri" w:hAnsi="Calibri" w:cs="Calibri"/>
          <w:sz w:val="22"/>
          <w:szCs w:val="22"/>
        </w:rPr>
      </w:pPr>
      <w:r w:rsidRPr="00663959">
        <w:rPr>
          <w:rFonts w:ascii="Calibri" w:hAnsi="Calibri" w:cs="Calibri"/>
          <w:sz w:val="22"/>
          <w:szCs w:val="22"/>
        </w:rPr>
        <w:t xml:space="preserve">Demonstrated ability to assess, teach using adaptive methods with an end- goal of employment/self-employment/volunteer placement </w:t>
      </w:r>
    </w:p>
    <w:p w14:paraId="680E69F1" w14:textId="77777777" w:rsidR="00663959" w:rsidRPr="00663959" w:rsidRDefault="00663959" w:rsidP="00663959">
      <w:pPr>
        <w:numPr>
          <w:ilvl w:val="0"/>
          <w:numId w:val="2"/>
        </w:numPr>
        <w:tabs>
          <w:tab w:val="left" w:pos="-1440"/>
        </w:tabs>
        <w:rPr>
          <w:rFonts w:ascii="Calibri" w:hAnsi="Calibri" w:cs="Calibri"/>
          <w:sz w:val="22"/>
          <w:szCs w:val="22"/>
        </w:rPr>
      </w:pPr>
      <w:r w:rsidRPr="00663959">
        <w:rPr>
          <w:rFonts w:ascii="Calibri" w:hAnsi="Calibri" w:cs="Calibri"/>
          <w:sz w:val="22"/>
          <w:szCs w:val="22"/>
        </w:rPr>
        <w:t xml:space="preserve">Demonstrated ability to work effectively with employers and community stakeholders </w:t>
      </w:r>
    </w:p>
    <w:p w14:paraId="0C033904" w14:textId="77777777" w:rsidR="00663959" w:rsidRPr="00663959" w:rsidRDefault="00663959" w:rsidP="00663959">
      <w:pPr>
        <w:numPr>
          <w:ilvl w:val="0"/>
          <w:numId w:val="2"/>
        </w:numPr>
        <w:tabs>
          <w:tab w:val="left" w:pos="-1440"/>
        </w:tabs>
        <w:rPr>
          <w:rFonts w:ascii="Calibri" w:hAnsi="Calibri" w:cs="Calibri"/>
          <w:sz w:val="22"/>
          <w:szCs w:val="22"/>
        </w:rPr>
      </w:pPr>
      <w:r w:rsidRPr="00663959">
        <w:rPr>
          <w:rFonts w:ascii="Calibri" w:hAnsi="Calibri" w:cs="Calibri"/>
          <w:sz w:val="22"/>
          <w:szCs w:val="22"/>
        </w:rPr>
        <w:t>Demonstrated ability to assess, teach vocational  skills and effectively support clients through the self-employment process</w:t>
      </w:r>
    </w:p>
    <w:p w14:paraId="72AF0898" w14:textId="77777777" w:rsidR="00663959" w:rsidRPr="00663959" w:rsidRDefault="00663959" w:rsidP="00663959">
      <w:pPr>
        <w:numPr>
          <w:ilvl w:val="0"/>
          <w:numId w:val="2"/>
        </w:numPr>
        <w:tabs>
          <w:tab w:val="left" w:pos="-1440"/>
        </w:tabs>
        <w:rPr>
          <w:rFonts w:ascii="Calibri" w:hAnsi="Calibri" w:cs="Calibri"/>
          <w:sz w:val="22"/>
          <w:szCs w:val="22"/>
        </w:rPr>
      </w:pPr>
      <w:r w:rsidRPr="00663959">
        <w:rPr>
          <w:rFonts w:ascii="Calibri" w:hAnsi="Calibri" w:cs="Calibri"/>
          <w:sz w:val="22"/>
          <w:szCs w:val="22"/>
        </w:rPr>
        <w:t xml:space="preserve">Demonstrated networking and enterprising skills and ability to work effectively with local employers and businesses </w:t>
      </w:r>
    </w:p>
    <w:p w14:paraId="3FE9ADA0" w14:textId="77777777" w:rsidR="00663959" w:rsidRPr="00663959" w:rsidRDefault="00663959" w:rsidP="00663959">
      <w:pPr>
        <w:numPr>
          <w:ilvl w:val="0"/>
          <w:numId w:val="2"/>
        </w:numPr>
        <w:tabs>
          <w:tab w:val="left" w:pos="-1440"/>
        </w:tabs>
        <w:rPr>
          <w:rFonts w:ascii="Calibri" w:hAnsi="Calibri" w:cs="Calibri"/>
          <w:sz w:val="22"/>
          <w:szCs w:val="22"/>
        </w:rPr>
      </w:pPr>
      <w:r w:rsidRPr="00663959">
        <w:rPr>
          <w:rFonts w:ascii="Calibri" w:hAnsi="Calibri" w:cs="Calibri"/>
          <w:sz w:val="22"/>
          <w:szCs w:val="22"/>
        </w:rPr>
        <w:t>Good time and general management skills</w:t>
      </w:r>
    </w:p>
    <w:p w14:paraId="02B69717" w14:textId="77777777" w:rsidR="00663959" w:rsidRPr="00663959" w:rsidRDefault="00663959" w:rsidP="00663959">
      <w:pPr>
        <w:numPr>
          <w:ilvl w:val="0"/>
          <w:numId w:val="2"/>
        </w:numPr>
        <w:tabs>
          <w:tab w:val="left" w:pos="-1440"/>
        </w:tabs>
        <w:rPr>
          <w:rFonts w:ascii="Calibri" w:hAnsi="Calibri" w:cs="Calibri"/>
          <w:sz w:val="22"/>
          <w:szCs w:val="22"/>
        </w:rPr>
      </w:pPr>
      <w:r w:rsidRPr="00663959">
        <w:rPr>
          <w:rFonts w:ascii="Calibri" w:hAnsi="Calibri" w:cs="Calibri"/>
          <w:sz w:val="22"/>
          <w:szCs w:val="22"/>
        </w:rPr>
        <w:t>Demonstrated teamwork skills</w:t>
      </w:r>
    </w:p>
    <w:p w14:paraId="31CEF72B" w14:textId="77777777" w:rsidR="00663959" w:rsidRPr="00663959" w:rsidRDefault="00663959" w:rsidP="00663959">
      <w:pPr>
        <w:numPr>
          <w:ilvl w:val="0"/>
          <w:numId w:val="2"/>
        </w:numPr>
        <w:tabs>
          <w:tab w:val="left" w:pos="-1440"/>
        </w:tabs>
        <w:rPr>
          <w:rFonts w:ascii="Calibri" w:hAnsi="Calibri" w:cs="Calibri"/>
          <w:sz w:val="22"/>
          <w:szCs w:val="22"/>
        </w:rPr>
      </w:pPr>
      <w:r w:rsidRPr="00663959">
        <w:rPr>
          <w:rFonts w:ascii="Calibri" w:hAnsi="Calibri" w:cs="Calibri"/>
          <w:sz w:val="22"/>
          <w:szCs w:val="22"/>
        </w:rPr>
        <w:t>Written communication skills, especially with regard to reporting</w:t>
      </w:r>
    </w:p>
    <w:p w14:paraId="6BECEDBC" w14:textId="77777777" w:rsidR="00663959" w:rsidRPr="00663959" w:rsidRDefault="00663959" w:rsidP="00663959">
      <w:pPr>
        <w:pStyle w:val="a"/>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663959">
        <w:rPr>
          <w:rFonts w:ascii="Calibri" w:hAnsi="Calibri" w:cs="Calibri"/>
          <w:sz w:val="22"/>
          <w:szCs w:val="22"/>
        </w:rPr>
        <w:t xml:space="preserve">Computer literacy </w:t>
      </w:r>
    </w:p>
    <w:p w14:paraId="7B693037" w14:textId="77777777" w:rsidR="00663959" w:rsidRPr="00663959" w:rsidRDefault="00663959" w:rsidP="00663959">
      <w:pPr>
        <w:pStyle w:val="a"/>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663959">
        <w:rPr>
          <w:rFonts w:ascii="Calibri" w:hAnsi="Calibri" w:cs="Calibri"/>
          <w:sz w:val="22"/>
          <w:szCs w:val="22"/>
        </w:rPr>
        <w:t>Class 5 Driving License</w:t>
      </w:r>
    </w:p>
    <w:p w14:paraId="0D6BB5FB" w14:textId="77777777" w:rsidR="00663959" w:rsidRPr="00663959" w:rsidRDefault="00663959" w:rsidP="00663959">
      <w:pPr>
        <w:tabs>
          <w:tab w:val="left" w:pos="-1440"/>
        </w:tabs>
        <w:ind w:left="720"/>
        <w:rPr>
          <w:rFonts w:ascii="Calibri" w:hAnsi="Calibri" w:cs="Calibri"/>
          <w:sz w:val="22"/>
          <w:szCs w:val="22"/>
        </w:rPr>
      </w:pPr>
    </w:p>
    <w:p w14:paraId="7831055E" w14:textId="77777777" w:rsidR="00663959" w:rsidRPr="00663959" w:rsidRDefault="00663959" w:rsidP="00663959">
      <w:pPr>
        <w:rPr>
          <w:rFonts w:ascii="Calibri" w:hAnsi="Calibri" w:cs="Calibri"/>
          <w:b/>
          <w:bCs/>
          <w:sz w:val="22"/>
          <w:szCs w:val="22"/>
          <w:lang w:val="en-GB"/>
        </w:rPr>
      </w:pPr>
      <w:r w:rsidRPr="00663959">
        <w:rPr>
          <w:rFonts w:ascii="Calibri" w:hAnsi="Calibri" w:cs="Calibri"/>
          <w:b/>
          <w:bCs/>
          <w:sz w:val="22"/>
          <w:szCs w:val="22"/>
          <w:lang w:val="en-GB"/>
        </w:rPr>
        <w:t>Additional Information:</w:t>
      </w:r>
    </w:p>
    <w:p w14:paraId="0BA7E748" w14:textId="77777777" w:rsidR="00663959" w:rsidRPr="00663959" w:rsidRDefault="00663959" w:rsidP="00663959">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s>
        <w:rPr>
          <w:rFonts w:ascii="Calibri" w:hAnsi="Calibri" w:cs="Calibri"/>
          <w:lang w:val="en-GB"/>
        </w:rPr>
      </w:pPr>
      <w:r w:rsidRPr="00663959">
        <w:rPr>
          <w:rFonts w:ascii="Calibri" w:hAnsi="Calibri" w:cs="Calibri"/>
          <w:lang w:val="en-GB"/>
        </w:rPr>
        <w:t xml:space="preserve">Direct program delivery activities require the ability to work well independently and occasionally under pressure while managing multiple concurrent tasks including managing </w:t>
      </w:r>
      <w:proofErr w:type="gramStart"/>
      <w:r w:rsidRPr="00663959">
        <w:rPr>
          <w:rFonts w:ascii="Calibri" w:hAnsi="Calibri" w:cs="Calibri"/>
          <w:lang w:val="en-GB"/>
        </w:rPr>
        <w:t>emergency situations</w:t>
      </w:r>
      <w:proofErr w:type="gramEnd"/>
      <w:r w:rsidRPr="00663959">
        <w:rPr>
          <w:rFonts w:ascii="Calibri" w:hAnsi="Calibri" w:cs="Calibri"/>
          <w:lang w:val="en-GB"/>
        </w:rPr>
        <w:t xml:space="preserve">.    </w:t>
      </w:r>
    </w:p>
    <w:p w14:paraId="436059A5" w14:textId="77777777" w:rsidR="00663959" w:rsidRPr="00663959" w:rsidRDefault="00663959" w:rsidP="00663959">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s>
        <w:rPr>
          <w:rFonts w:ascii="Calibri" w:hAnsi="Calibri" w:cs="Calibri"/>
          <w:lang w:val="en-GB"/>
        </w:rPr>
      </w:pPr>
      <w:r w:rsidRPr="00663959">
        <w:rPr>
          <w:rFonts w:ascii="Calibri" w:hAnsi="Calibri" w:cs="Calibri"/>
          <w:lang w:val="en-GB"/>
        </w:rPr>
        <w:t>Willing to use personal vehicle daily for work purposes</w:t>
      </w:r>
    </w:p>
    <w:p w14:paraId="5117BA37" w14:textId="164FA793" w:rsidR="00C300B3" w:rsidRDefault="00A3639F" w:rsidP="00A7319E">
      <w:pPr>
        <w:tabs>
          <w:tab w:val="left" w:pos="1260"/>
        </w:tabs>
        <w:ind w:left="1418" w:hanging="1418"/>
        <w:rPr>
          <w:rFonts w:ascii="Calibri" w:hAnsi="Calibri" w:cs="Calibri"/>
          <w:sz w:val="22"/>
          <w:szCs w:val="22"/>
        </w:rPr>
      </w:pPr>
      <w:r w:rsidRPr="00663959">
        <w:rPr>
          <w:rFonts w:ascii="Calibri" w:hAnsi="Calibri" w:cs="Calibri"/>
          <w:b/>
          <w:bCs/>
          <w:sz w:val="22"/>
          <w:szCs w:val="22"/>
          <w:u w:val="single"/>
        </w:rPr>
        <w:t>Wage rate:</w:t>
      </w:r>
      <w:r w:rsidRPr="00663959">
        <w:rPr>
          <w:rFonts w:ascii="Calibri" w:hAnsi="Calibri" w:cs="Calibri"/>
          <w:sz w:val="22"/>
          <w:szCs w:val="22"/>
        </w:rPr>
        <w:t xml:space="preserve"> </w:t>
      </w:r>
      <w:r w:rsidR="00C300B3">
        <w:rPr>
          <w:rFonts w:ascii="Calibri" w:hAnsi="Calibri" w:cs="Calibri"/>
          <w:sz w:val="22"/>
          <w:szCs w:val="22"/>
        </w:rPr>
        <w:t xml:space="preserve"> </w:t>
      </w:r>
      <w:bookmarkStart w:id="0" w:name="_GoBack"/>
      <w:bookmarkEnd w:id="0"/>
      <w:r w:rsidRPr="00663959">
        <w:rPr>
          <w:rFonts w:ascii="Calibri" w:hAnsi="Calibri" w:cs="Calibri"/>
          <w:sz w:val="22"/>
          <w:szCs w:val="22"/>
        </w:rPr>
        <w:t>See Wage Grid for Vocational Counsellor in Appendix A of the collective agreement</w:t>
      </w:r>
    </w:p>
    <w:p w14:paraId="0B9A8664" w14:textId="4A6CF59F" w:rsidR="00A3639F" w:rsidRPr="00663959" w:rsidRDefault="00A3639F" w:rsidP="00A7319E">
      <w:pPr>
        <w:tabs>
          <w:tab w:val="left" w:pos="1260"/>
        </w:tabs>
        <w:ind w:left="1418" w:hanging="1418"/>
        <w:rPr>
          <w:rFonts w:ascii="Calibri" w:hAnsi="Calibri" w:cs="Calibri"/>
          <w:b/>
          <w:bCs/>
          <w:sz w:val="22"/>
          <w:szCs w:val="22"/>
          <w:u w:val="single"/>
        </w:rPr>
      </w:pPr>
      <w:r w:rsidRPr="00663959">
        <w:rPr>
          <w:rFonts w:ascii="Calibri" w:hAnsi="Calibri" w:cs="Calibri"/>
          <w:sz w:val="22"/>
          <w:szCs w:val="22"/>
        </w:rPr>
        <w:t xml:space="preserve"> (Step 1 - </w:t>
      </w:r>
      <w:r w:rsidR="00663959" w:rsidRPr="00663959">
        <w:rPr>
          <w:rFonts w:ascii="Calibri" w:hAnsi="Calibri" w:cs="Calibri"/>
          <w:sz w:val="22"/>
          <w:szCs w:val="22"/>
        </w:rPr>
        <w:t>$23.10</w:t>
      </w:r>
      <w:r w:rsidRPr="00663959">
        <w:rPr>
          <w:rFonts w:ascii="Calibri" w:hAnsi="Calibri" w:cs="Calibri"/>
          <w:sz w:val="22"/>
          <w:szCs w:val="22"/>
        </w:rPr>
        <w:t xml:space="preserve"> /hr).</w:t>
      </w:r>
    </w:p>
    <w:p w14:paraId="74B6F843" w14:textId="77777777" w:rsidR="00A3639F" w:rsidRPr="00663959" w:rsidRDefault="00A3639F" w:rsidP="00A3639F">
      <w:pPr>
        <w:tabs>
          <w:tab w:val="left" w:pos="1260"/>
        </w:tabs>
        <w:rPr>
          <w:rFonts w:ascii="Calibri" w:hAnsi="Calibri" w:cs="Calibri"/>
          <w:b/>
          <w:bCs/>
          <w:sz w:val="22"/>
          <w:szCs w:val="22"/>
          <w:u w:val="single"/>
        </w:rPr>
      </w:pPr>
    </w:p>
    <w:p w14:paraId="42226765" w14:textId="1FADB386" w:rsidR="00A3639F" w:rsidRPr="00663959" w:rsidRDefault="00A3639F" w:rsidP="00A3639F">
      <w:pPr>
        <w:tabs>
          <w:tab w:val="left" w:pos="1260"/>
        </w:tabs>
        <w:rPr>
          <w:rFonts w:ascii="Calibri" w:hAnsi="Calibri" w:cs="Calibri"/>
          <w:b/>
          <w:bCs/>
          <w:sz w:val="22"/>
          <w:szCs w:val="22"/>
          <w:u w:val="single"/>
        </w:rPr>
      </w:pPr>
      <w:r w:rsidRPr="00663959">
        <w:rPr>
          <w:rFonts w:ascii="Calibri" w:hAnsi="Calibri" w:cs="Calibri"/>
          <w:b/>
          <w:bCs/>
          <w:sz w:val="22"/>
          <w:szCs w:val="22"/>
          <w:u w:val="single"/>
        </w:rPr>
        <w:t>Closing Date:</w:t>
      </w:r>
      <w:r w:rsidR="00BF0FC7">
        <w:rPr>
          <w:rFonts w:ascii="Calibri" w:hAnsi="Calibri" w:cs="Calibri"/>
          <w:sz w:val="22"/>
          <w:szCs w:val="22"/>
        </w:rPr>
        <w:t xml:space="preserve">  </w:t>
      </w:r>
    </w:p>
    <w:p w14:paraId="3CE568F4" w14:textId="1AADB965" w:rsidR="00A3639F" w:rsidRPr="00663959" w:rsidRDefault="00A3639F" w:rsidP="00A3639F">
      <w:pPr>
        <w:tabs>
          <w:tab w:val="left" w:pos="1260"/>
        </w:tabs>
        <w:rPr>
          <w:rFonts w:ascii="Calibri" w:hAnsi="Calibri" w:cs="Calibri"/>
          <w:b/>
          <w:bCs/>
          <w:sz w:val="22"/>
          <w:szCs w:val="22"/>
          <w:u w:val="single"/>
        </w:rPr>
      </w:pPr>
      <w:r w:rsidRPr="00663959">
        <w:rPr>
          <w:rFonts w:ascii="Calibri" w:hAnsi="Calibri" w:cs="Calibri"/>
          <w:b/>
          <w:bCs/>
          <w:sz w:val="22"/>
          <w:szCs w:val="22"/>
          <w:u w:val="single"/>
        </w:rPr>
        <w:t xml:space="preserve">Effective  </w:t>
      </w:r>
    </w:p>
    <w:p w14:paraId="47F83B9F" w14:textId="77777777" w:rsidR="00A3639F" w:rsidRPr="00663959" w:rsidRDefault="00A3639F" w:rsidP="00A3639F">
      <w:pPr>
        <w:tabs>
          <w:tab w:val="left" w:pos="1260"/>
        </w:tabs>
        <w:rPr>
          <w:rFonts w:ascii="Calibri" w:hAnsi="Calibri" w:cs="Calibri"/>
          <w:sz w:val="22"/>
          <w:szCs w:val="22"/>
        </w:rPr>
      </w:pPr>
    </w:p>
    <w:p w14:paraId="19141A95" w14:textId="145E4BAA" w:rsidR="00A3639F" w:rsidRPr="00663959" w:rsidRDefault="00A3639F" w:rsidP="00A3639F">
      <w:pPr>
        <w:tabs>
          <w:tab w:val="left" w:pos="1260"/>
        </w:tabs>
        <w:rPr>
          <w:rFonts w:ascii="Calibri" w:hAnsi="Calibri" w:cs="Calibri"/>
          <w:sz w:val="22"/>
          <w:szCs w:val="22"/>
        </w:rPr>
      </w:pPr>
      <w:r w:rsidRPr="00663959">
        <w:rPr>
          <w:rFonts w:ascii="Calibri" w:hAnsi="Calibri" w:cs="Calibri"/>
          <w:sz w:val="22"/>
          <w:szCs w:val="22"/>
        </w:rPr>
        <w:t xml:space="preserve">Applications should be submitted </w:t>
      </w:r>
      <w:proofErr w:type="gramStart"/>
      <w:r w:rsidRPr="00663959">
        <w:rPr>
          <w:rFonts w:ascii="Calibri" w:hAnsi="Calibri" w:cs="Calibri"/>
          <w:sz w:val="22"/>
          <w:szCs w:val="22"/>
        </w:rPr>
        <w:t>to:</w:t>
      </w:r>
      <w:proofErr w:type="gramEnd"/>
      <w:r w:rsidR="00BF0FC7">
        <w:rPr>
          <w:rFonts w:ascii="Calibri" w:hAnsi="Calibri" w:cs="Calibri"/>
          <w:sz w:val="22"/>
          <w:szCs w:val="22"/>
        </w:rPr>
        <w:t xml:space="preserve">  Kevin Steeple</w:t>
      </w:r>
      <w:r w:rsidRPr="00663959">
        <w:rPr>
          <w:rFonts w:ascii="Calibri" w:hAnsi="Calibri" w:cs="Calibri"/>
          <w:sz w:val="22"/>
          <w:szCs w:val="22"/>
        </w:rPr>
        <w:t>, Di</w:t>
      </w:r>
      <w:r w:rsidR="00BF0FC7">
        <w:rPr>
          <w:rFonts w:ascii="Calibri" w:hAnsi="Calibri" w:cs="Calibri"/>
          <w:sz w:val="22"/>
          <w:szCs w:val="22"/>
        </w:rPr>
        <w:t>rector Client Services</w:t>
      </w:r>
    </w:p>
    <w:p w14:paraId="334C751C" w14:textId="34BDB8B6" w:rsidR="00A3639F" w:rsidRPr="00663959" w:rsidRDefault="00A3639F" w:rsidP="00A3639F">
      <w:pPr>
        <w:tabs>
          <w:tab w:val="left" w:pos="1260"/>
        </w:tabs>
        <w:rPr>
          <w:rFonts w:ascii="Calibri" w:hAnsi="Calibri" w:cs="Calibri"/>
          <w:sz w:val="22"/>
          <w:szCs w:val="22"/>
        </w:rPr>
      </w:pPr>
      <w:r w:rsidRPr="00663959">
        <w:rPr>
          <w:rFonts w:ascii="Calibri" w:hAnsi="Calibri" w:cs="Calibri"/>
          <w:sz w:val="22"/>
          <w:szCs w:val="22"/>
        </w:rPr>
        <w:t xml:space="preserve">This position is open to </w:t>
      </w:r>
      <w:r w:rsidR="00BF0FC7">
        <w:rPr>
          <w:rFonts w:ascii="Calibri" w:hAnsi="Calibri" w:cs="Calibri"/>
          <w:sz w:val="22"/>
          <w:szCs w:val="22"/>
        </w:rPr>
        <w:t>all qualified individuals</w:t>
      </w:r>
      <w:r w:rsidRPr="00663959">
        <w:rPr>
          <w:rFonts w:ascii="Calibri" w:hAnsi="Calibri" w:cs="Calibri"/>
          <w:sz w:val="22"/>
          <w:szCs w:val="22"/>
        </w:rPr>
        <w:t xml:space="preserve"> </w:t>
      </w:r>
    </w:p>
    <w:p w14:paraId="173588BE" w14:textId="77777777" w:rsidR="00A3639F" w:rsidRPr="00663959" w:rsidRDefault="00A3639F" w:rsidP="00A3639F">
      <w:pPr>
        <w:tabs>
          <w:tab w:val="left" w:pos="1260"/>
        </w:tabs>
        <w:rPr>
          <w:rFonts w:ascii="Calibri" w:hAnsi="Calibri" w:cs="Calibri"/>
          <w:sz w:val="22"/>
          <w:szCs w:val="22"/>
        </w:rPr>
      </w:pPr>
      <w:r w:rsidRPr="00663959">
        <w:rPr>
          <w:rFonts w:ascii="Calibri" w:hAnsi="Calibri" w:cs="Calibri"/>
          <w:sz w:val="22"/>
          <w:szCs w:val="22"/>
        </w:rPr>
        <w:t xml:space="preserve">This position requires Union membership. </w:t>
      </w:r>
    </w:p>
    <w:p w14:paraId="4326E29B" w14:textId="77777777" w:rsidR="00663959" w:rsidRPr="00663959" w:rsidRDefault="00663959" w:rsidP="00663959">
      <w:pPr>
        <w:tabs>
          <w:tab w:val="left" w:pos="1260"/>
        </w:tabs>
        <w:rPr>
          <w:rFonts w:ascii="Calibri" w:hAnsi="Calibri" w:cs="Calibri"/>
          <w:sz w:val="22"/>
          <w:szCs w:val="22"/>
        </w:rPr>
      </w:pPr>
      <w:r w:rsidRPr="00663959">
        <w:rPr>
          <w:rFonts w:ascii="Calibri" w:hAnsi="Calibri" w:cs="Calibri"/>
          <w:color w:val="000000"/>
          <w:sz w:val="22"/>
          <w:szCs w:val="22"/>
          <w:shd w:val="clear" w:color="auto" w:fill="FFFFFF"/>
        </w:rPr>
        <w:t>GHS is committed to inclusive hiring practices, providing equitable opportunities </w:t>
      </w:r>
      <w:r w:rsidRPr="00663959">
        <w:rPr>
          <w:rStyle w:val="marksvrizxrpt"/>
          <w:rFonts w:ascii="Calibri" w:hAnsi="Calibri" w:cs="Calibri"/>
          <w:color w:val="000000"/>
          <w:sz w:val="22"/>
          <w:szCs w:val="22"/>
          <w:bdr w:val="none" w:sz="0" w:space="0" w:color="auto" w:frame="1"/>
          <w:shd w:val="clear" w:color="auto" w:fill="FFFFFF"/>
        </w:rPr>
        <w:t>for</w:t>
      </w:r>
      <w:r w:rsidRPr="00663959">
        <w:rPr>
          <w:rFonts w:ascii="Calibri" w:hAnsi="Calibri" w:cs="Calibri"/>
          <w:color w:val="000000"/>
          <w:sz w:val="22"/>
          <w:szCs w:val="22"/>
          <w:shd w:val="clear" w:color="auto" w:fill="FFFFFF"/>
        </w:rPr>
        <w:t> minorities including: women, Indigenous peoples, persons with disabilities, members of visible minorities and LGBTQIA2S+ applicants.</w:t>
      </w:r>
    </w:p>
    <w:p w14:paraId="7BCBA521" w14:textId="77777777" w:rsidR="00A3639F" w:rsidRPr="00663959" w:rsidRDefault="00A3639F" w:rsidP="00A3639F">
      <w:pPr>
        <w:rPr>
          <w:rFonts w:ascii="Calibri" w:hAnsi="Calibri" w:cs="Calibri"/>
          <w:sz w:val="22"/>
          <w:szCs w:val="22"/>
        </w:rPr>
      </w:pPr>
    </w:p>
    <w:p w14:paraId="6F895F2A" w14:textId="61DA30E3" w:rsidR="00F25012" w:rsidRPr="00663959" w:rsidRDefault="00F25012" w:rsidP="00F25012">
      <w:pPr>
        <w:tabs>
          <w:tab w:val="left" w:pos="0"/>
          <w:tab w:val="left" w:pos="720"/>
          <w:tab w:val="left" w:pos="1440"/>
          <w:tab w:val="left" w:pos="2160"/>
          <w:tab w:val="left" w:pos="2880"/>
          <w:tab w:val="left" w:pos="3600"/>
          <w:tab w:val="left" w:pos="4320"/>
          <w:tab w:val="left" w:pos="5040"/>
          <w:tab w:val="left" w:pos="5760"/>
          <w:tab w:val="left" w:pos="6480"/>
        </w:tabs>
        <w:rPr>
          <w:rFonts w:ascii="Calibri" w:hAnsi="Calibri" w:cs="Calibri"/>
          <w:sz w:val="22"/>
          <w:szCs w:val="22"/>
          <w:lang w:val="en-GB"/>
        </w:rPr>
      </w:pPr>
    </w:p>
    <w:p w14:paraId="0414AE3F" w14:textId="77777777" w:rsidR="00F25012" w:rsidRPr="00663959" w:rsidRDefault="00F25012" w:rsidP="00CC2EB5">
      <w:pPr>
        <w:rPr>
          <w:rFonts w:ascii="Calibri" w:hAnsi="Calibri" w:cs="Calibri"/>
          <w:b/>
          <w:bCs/>
          <w:sz w:val="22"/>
          <w:szCs w:val="22"/>
          <w:lang w:val="en-GB"/>
        </w:rPr>
      </w:pPr>
    </w:p>
    <w:sectPr w:rsidR="00F25012" w:rsidRPr="00663959" w:rsidSect="00CC2EB5">
      <w:headerReference w:type="default" r:id="rId7"/>
      <w:pgSz w:w="12240" w:h="15840"/>
      <w:pgMar w:top="1440" w:right="1080" w:bottom="1440" w:left="1080" w:header="810" w:footer="30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8D38D" w14:textId="77777777" w:rsidR="009A2198" w:rsidRDefault="009A2198" w:rsidP="00CC2EB5">
      <w:r>
        <w:separator/>
      </w:r>
    </w:p>
  </w:endnote>
  <w:endnote w:type="continuationSeparator" w:id="0">
    <w:p w14:paraId="267BD541" w14:textId="77777777" w:rsidR="009A2198" w:rsidRDefault="009A2198" w:rsidP="00CC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8B578" w14:textId="77777777" w:rsidR="009A2198" w:rsidRDefault="009A2198" w:rsidP="00CC2EB5">
      <w:r>
        <w:separator/>
      </w:r>
    </w:p>
  </w:footnote>
  <w:footnote w:type="continuationSeparator" w:id="0">
    <w:p w14:paraId="67EFFC57" w14:textId="77777777" w:rsidR="009A2198" w:rsidRDefault="009A2198" w:rsidP="00CC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BBA9" w14:textId="0A9262C3" w:rsidR="009A2198" w:rsidRDefault="009A2198" w:rsidP="00CC2E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B8F"/>
    <w:multiLevelType w:val="hybridMultilevel"/>
    <w:tmpl w:val="92AE9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379E"/>
    <w:multiLevelType w:val="hybridMultilevel"/>
    <w:tmpl w:val="B4A46CDC"/>
    <w:lvl w:ilvl="0" w:tplc="0980CB6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24077"/>
    <w:multiLevelType w:val="hybridMultilevel"/>
    <w:tmpl w:val="AE54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D0ED8"/>
    <w:multiLevelType w:val="hybridMultilevel"/>
    <w:tmpl w:val="5384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35344"/>
    <w:multiLevelType w:val="hybridMultilevel"/>
    <w:tmpl w:val="A6E0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51F8A"/>
    <w:multiLevelType w:val="hybridMultilevel"/>
    <w:tmpl w:val="CC78B7FE"/>
    <w:lvl w:ilvl="0" w:tplc="158CFE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759C7"/>
    <w:multiLevelType w:val="hybridMultilevel"/>
    <w:tmpl w:val="DDD0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9348C"/>
    <w:multiLevelType w:val="hybridMultilevel"/>
    <w:tmpl w:val="52FC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62854"/>
    <w:multiLevelType w:val="hybridMultilevel"/>
    <w:tmpl w:val="938A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70AC8"/>
    <w:multiLevelType w:val="hybridMultilevel"/>
    <w:tmpl w:val="AB72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97802"/>
    <w:multiLevelType w:val="hybridMultilevel"/>
    <w:tmpl w:val="7654C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0"/>
  </w:num>
  <w:num w:numId="6">
    <w:abstractNumId w:val="10"/>
  </w:num>
  <w:num w:numId="7">
    <w:abstractNumId w:val="4"/>
  </w:num>
  <w:num w:numId="8">
    <w:abstractNumId w:val="3"/>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55"/>
    <w:rsid w:val="001B6A43"/>
    <w:rsid w:val="003F42E6"/>
    <w:rsid w:val="00447984"/>
    <w:rsid w:val="00522E9D"/>
    <w:rsid w:val="005610C6"/>
    <w:rsid w:val="00595BC6"/>
    <w:rsid w:val="005D3AFC"/>
    <w:rsid w:val="00663959"/>
    <w:rsid w:val="00692961"/>
    <w:rsid w:val="006B1A94"/>
    <w:rsid w:val="006B7E4C"/>
    <w:rsid w:val="006D46B7"/>
    <w:rsid w:val="006D5DF8"/>
    <w:rsid w:val="007654A7"/>
    <w:rsid w:val="009A2198"/>
    <w:rsid w:val="009A2955"/>
    <w:rsid w:val="009B4389"/>
    <w:rsid w:val="00A3639F"/>
    <w:rsid w:val="00A60B9B"/>
    <w:rsid w:val="00A7319E"/>
    <w:rsid w:val="00BE41F3"/>
    <w:rsid w:val="00BF0FC7"/>
    <w:rsid w:val="00C027C6"/>
    <w:rsid w:val="00C300B3"/>
    <w:rsid w:val="00C44751"/>
    <w:rsid w:val="00CC2EB5"/>
    <w:rsid w:val="00D30B29"/>
    <w:rsid w:val="00D76B25"/>
    <w:rsid w:val="00DB2F10"/>
    <w:rsid w:val="00E744A0"/>
    <w:rsid w:val="00E9576D"/>
    <w:rsid w:val="00F25012"/>
    <w:rsid w:val="00F31844"/>
    <w:rsid w:val="00F457C3"/>
    <w:rsid w:val="00FB1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410BB"/>
  <w15:docId w15:val="{7D16797E-10E4-4A0B-9404-891FEE88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5"/>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955"/>
    <w:pPr>
      <w:spacing w:after="200" w:line="276" w:lineRule="auto"/>
      <w:ind w:left="720"/>
      <w:contextualSpacing/>
    </w:pPr>
    <w:rPr>
      <w:rFonts w:asciiTheme="minorHAnsi" w:eastAsiaTheme="minorEastAsia" w:hAnsiTheme="minorHAnsi" w:cstheme="minorBidi"/>
      <w:sz w:val="22"/>
      <w:szCs w:val="22"/>
      <w:lang w:val="en-US"/>
    </w:rPr>
  </w:style>
  <w:style w:type="paragraph" w:customStyle="1" w:styleId="a">
    <w:name w:val="_"/>
    <w:basedOn w:val="Normal"/>
    <w:rsid w:val="009A2955"/>
    <w:pPr>
      <w:widowControl w:val="0"/>
      <w:autoSpaceDE w:val="0"/>
      <w:autoSpaceDN w:val="0"/>
      <w:adjustRightInd w:val="0"/>
      <w:ind w:left="720" w:hanging="720"/>
    </w:pPr>
    <w:rPr>
      <w:sz w:val="20"/>
      <w:lang w:val="en-US"/>
    </w:rPr>
  </w:style>
  <w:style w:type="paragraph" w:styleId="BalloonText">
    <w:name w:val="Balloon Text"/>
    <w:basedOn w:val="Normal"/>
    <w:link w:val="BalloonTextChar"/>
    <w:uiPriority w:val="99"/>
    <w:semiHidden/>
    <w:unhideWhenUsed/>
    <w:rsid w:val="009A2955"/>
    <w:rPr>
      <w:rFonts w:ascii="Tahoma" w:hAnsi="Tahoma" w:cs="Tahoma"/>
      <w:sz w:val="16"/>
      <w:szCs w:val="16"/>
    </w:rPr>
  </w:style>
  <w:style w:type="character" w:customStyle="1" w:styleId="BalloonTextChar">
    <w:name w:val="Balloon Text Char"/>
    <w:basedOn w:val="DefaultParagraphFont"/>
    <w:link w:val="BalloonText"/>
    <w:uiPriority w:val="99"/>
    <w:semiHidden/>
    <w:rsid w:val="009A2955"/>
    <w:rPr>
      <w:rFonts w:ascii="Tahoma" w:eastAsia="Times New Roman" w:hAnsi="Tahoma" w:cs="Tahoma"/>
      <w:sz w:val="16"/>
      <w:szCs w:val="16"/>
      <w:lang w:val="en-CA"/>
    </w:rPr>
  </w:style>
  <w:style w:type="paragraph" w:styleId="Header">
    <w:name w:val="header"/>
    <w:basedOn w:val="Normal"/>
    <w:link w:val="HeaderChar"/>
    <w:uiPriority w:val="99"/>
    <w:unhideWhenUsed/>
    <w:rsid w:val="00CC2EB5"/>
    <w:pPr>
      <w:tabs>
        <w:tab w:val="center" w:pos="4680"/>
        <w:tab w:val="right" w:pos="9360"/>
      </w:tabs>
    </w:pPr>
  </w:style>
  <w:style w:type="character" w:customStyle="1" w:styleId="HeaderChar">
    <w:name w:val="Header Char"/>
    <w:basedOn w:val="DefaultParagraphFont"/>
    <w:link w:val="Header"/>
    <w:uiPriority w:val="99"/>
    <w:rsid w:val="00CC2EB5"/>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CC2EB5"/>
    <w:pPr>
      <w:tabs>
        <w:tab w:val="center" w:pos="4680"/>
        <w:tab w:val="right" w:pos="9360"/>
      </w:tabs>
    </w:pPr>
  </w:style>
  <w:style w:type="character" w:customStyle="1" w:styleId="FooterChar">
    <w:name w:val="Footer Char"/>
    <w:basedOn w:val="DefaultParagraphFont"/>
    <w:link w:val="Footer"/>
    <w:uiPriority w:val="99"/>
    <w:rsid w:val="00CC2EB5"/>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6D5DF8"/>
    <w:rPr>
      <w:sz w:val="16"/>
      <w:szCs w:val="16"/>
    </w:rPr>
  </w:style>
  <w:style w:type="paragraph" w:styleId="CommentText">
    <w:name w:val="annotation text"/>
    <w:basedOn w:val="Normal"/>
    <w:link w:val="CommentTextChar"/>
    <w:uiPriority w:val="99"/>
    <w:semiHidden/>
    <w:unhideWhenUsed/>
    <w:rsid w:val="006D5DF8"/>
    <w:rPr>
      <w:sz w:val="20"/>
      <w:szCs w:val="20"/>
    </w:rPr>
  </w:style>
  <w:style w:type="character" w:customStyle="1" w:styleId="CommentTextChar">
    <w:name w:val="Comment Text Char"/>
    <w:basedOn w:val="DefaultParagraphFont"/>
    <w:link w:val="CommentText"/>
    <w:uiPriority w:val="99"/>
    <w:semiHidden/>
    <w:rsid w:val="006D5DF8"/>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6D5DF8"/>
    <w:rPr>
      <w:b/>
      <w:bCs/>
    </w:rPr>
  </w:style>
  <w:style w:type="character" w:customStyle="1" w:styleId="CommentSubjectChar">
    <w:name w:val="Comment Subject Char"/>
    <w:basedOn w:val="CommentTextChar"/>
    <w:link w:val="CommentSubject"/>
    <w:uiPriority w:val="99"/>
    <w:semiHidden/>
    <w:rsid w:val="006D5DF8"/>
    <w:rPr>
      <w:rFonts w:ascii="Times New Roman" w:eastAsia="Times New Roman" w:hAnsi="Times New Roman" w:cs="Times New Roman"/>
      <w:b/>
      <w:bCs/>
      <w:sz w:val="20"/>
      <w:szCs w:val="20"/>
      <w:lang w:val="en-CA"/>
    </w:rPr>
  </w:style>
  <w:style w:type="character" w:customStyle="1" w:styleId="marksvrizxrpt">
    <w:name w:val="marksvrizxrpt"/>
    <w:basedOn w:val="DefaultParagraphFont"/>
    <w:rsid w:val="0066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Colina Titus</dc:creator>
  <cp:lastModifiedBy>Kevin Steeple</cp:lastModifiedBy>
  <cp:revision>6</cp:revision>
  <cp:lastPrinted>2021-06-14T20:26:00Z</cp:lastPrinted>
  <dcterms:created xsi:type="dcterms:W3CDTF">2021-06-14T20:26:00Z</dcterms:created>
  <dcterms:modified xsi:type="dcterms:W3CDTF">2022-01-07T22:15:00Z</dcterms:modified>
</cp:coreProperties>
</file>